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B9" w:rsidRPr="00E342B9" w:rsidRDefault="007E1268" w:rsidP="00E342B9">
      <w:pPr>
        <w:jc w:val="center"/>
        <w:rPr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cs-CZ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6" type="#_x0000_t12" style="position:absolute;left:0;text-align:left;margin-left:349.15pt;margin-top:-47.5pt;width:38.55pt;height:35.35pt;z-index:251670528" fillcolor="yellow"/>
        </w:pict>
      </w:r>
      <w:r>
        <w:rPr>
          <w:rFonts w:cstheme="minorHAnsi"/>
          <w:noProof/>
          <w:sz w:val="32"/>
          <w:szCs w:val="32"/>
          <w:lang w:eastAsia="cs-CZ"/>
        </w:rPr>
        <w:pict>
          <v:shape id="_x0000_s1032" type="#_x0000_t12" style="position:absolute;left:0;text-align:left;margin-left:189.55pt;margin-top:-53pt;width:32.3pt;height:40.85pt;z-index:251666432" fillcolor="yellow"/>
        </w:pict>
      </w:r>
      <w:r>
        <w:rPr>
          <w:rFonts w:cstheme="minorHAnsi"/>
          <w:noProof/>
          <w:sz w:val="32"/>
          <w:szCs w:val="32"/>
          <w:lang w:eastAsia="cs-CZ"/>
        </w:rPr>
        <w:pict>
          <v:shape id="_x0000_s1031" type="#_x0000_t12" style="position:absolute;left:0;text-align:left;margin-left:50.65pt;margin-top:-60.8pt;width:33.6pt;height:36.65pt;z-index:251665408" fillcolor="yellow"/>
        </w:pict>
      </w: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-560070</wp:posOffset>
            </wp:positionH>
            <wp:positionV relativeFrom="margin">
              <wp:posOffset>-418465</wp:posOffset>
            </wp:positionV>
            <wp:extent cx="2575560" cy="1915160"/>
            <wp:effectExtent l="19050" t="0" r="0" b="0"/>
            <wp:wrapSquare wrapText="bothSides"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91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B68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7324090</wp:posOffset>
            </wp:positionH>
            <wp:positionV relativeFrom="margin">
              <wp:posOffset>-418465</wp:posOffset>
            </wp:positionV>
            <wp:extent cx="1870075" cy="2582545"/>
            <wp:effectExtent l="19050" t="0" r="0" b="0"/>
            <wp:wrapSquare wrapText="bothSides"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258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42B9" w:rsidRPr="00E342B9">
        <w:rPr>
          <w:sz w:val="32"/>
          <w:szCs w:val="32"/>
        </w:rPr>
        <w:t xml:space="preserve">Obecní knihovna Lhota </w:t>
      </w:r>
      <w:r w:rsidR="00E342B9">
        <w:rPr>
          <w:sz w:val="32"/>
          <w:szCs w:val="32"/>
        </w:rPr>
        <w:t xml:space="preserve">srdečně </w:t>
      </w:r>
      <w:r w:rsidR="00E342B9" w:rsidRPr="00E342B9">
        <w:rPr>
          <w:sz w:val="32"/>
          <w:szCs w:val="32"/>
        </w:rPr>
        <w:t>zve děti i dospělé</w:t>
      </w:r>
    </w:p>
    <w:p w:rsidR="00E342B9" w:rsidRPr="00E342B9" w:rsidRDefault="00E342B9" w:rsidP="00E342B9">
      <w:pPr>
        <w:jc w:val="center"/>
        <w:rPr>
          <w:sz w:val="32"/>
          <w:szCs w:val="32"/>
        </w:rPr>
      </w:pPr>
      <w:r w:rsidRPr="00E342B9">
        <w:rPr>
          <w:sz w:val="32"/>
          <w:szCs w:val="32"/>
        </w:rPr>
        <w:t>na</w:t>
      </w:r>
    </w:p>
    <w:p w:rsidR="00E342B9" w:rsidRPr="00E342B9" w:rsidRDefault="00E342B9" w:rsidP="00E342B9">
      <w:pPr>
        <w:jc w:val="center"/>
        <w:rPr>
          <w:b/>
          <w:color w:val="FF0000"/>
          <w:sz w:val="48"/>
          <w:szCs w:val="48"/>
        </w:rPr>
      </w:pPr>
      <w:r w:rsidRPr="00E342B9">
        <w:rPr>
          <w:b/>
          <w:color w:val="FF0000"/>
          <w:sz w:val="48"/>
          <w:szCs w:val="48"/>
        </w:rPr>
        <w:t>ČTENÍ POHÁDEK Z NAŠÍ KNIHOVNY</w:t>
      </w:r>
    </w:p>
    <w:p w:rsidR="00E342B9" w:rsidRPr="00E342B9" w:rsidRDefault="00E342B9" w:rsidP="00E342B9">
      <w:pPr>
        <w:jc w:val="center"/>
        <w:rPr>
          <w:sz w:val="32"/>
          <w:szCs w:val="32"/>
        </w:rPr>
      </w:pPr>
    </w:p>
    <w:p w:rsidR="001F3EA0" w:rsidRPr="00E342B9" w:rsidRDefault="00E342B9" w:rsidP="008A6B6F">
      <w:pPr>
        <w:ind w:left="2124" w:firstLine="708"/>
        <w:jc w:val="center"/>
        <w:rPr>
          <w:sz w:val="32"/>
          <w:szCs w:val="32"/>
        </w:rPr>
      </w:pPr>
      <w:r w:rsidRPr="00E342B9">
        <w:rPr>
          <w:sz w:val="32"/>
          <w:szCs w:val="32"/>
        </w:rPr>
        <w:t xml:space="preserve">Od </w:t>
      </w:r>
      <w:r w:rsidRPr="00E342B9">
        <w:rPr>
          <w:b/>
          <w:sz w:val="32"/>
          <w:szCs w:val="32"/>
        </w:rPr>
        <w:t>pondělí 3. června 2019 do čtvrtku 6. června 2019</w:t>
      </w:r>
    </w:p>
    <w:p w:rsidR="008A6B6F" w:rsidRDefault="008A6B6F" w:rsidP="00E342B9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cs-CZ"/>
        </w:rPr>
        <w:pict>
          <v:shape id="_x0000_s1029" type="#_x0000_t12" style="position:absolute;left:0;text-align:left;margin-left:235.65pt;margin-top:30pt;width:33.7pt;height:25.95pt;z-index:251663360" fillcolor="yellow"/>
        </w:pict>
      </w:r>
      <w:r w:rsidR="007E1268">
        <w:rPr>
          <w:rFonts w:cstheme="minorHAnsi"/>
          <w:noProof/>
          <w:sz w:val="32"/>
          <w:szCs w:val="32"/>
          <w:lang w:eastAsia="cs-CZ"/>
        </w:rPr>
        <w:pict>
          <v:shape id="_x0000_s1027" type="#_x0000_t12" style="position:absolute;left:0;text-align:left;margin-left:15.85pt;margin-top:3.7pt;width:38.15pt;height:34.05pt;z-index:251661312" fillcolor="yellow"/>
        </w:pict>
      </w:r>
      <w:r w:rsidR="00E342B9" w:rsidRPr="00E342B9">
        <w:rPr>
          <w:rFonts w:cstheme="minorHAnsi"/>
          <w:sz w:val="32"/>
          <w:szCs w:val="32"/>
        </w:rPr>
        <w:t>Za pěkného počasí budeme číst venku, za deště se sejdeme v</w:t>
      </w:r>
      <w:r>
        <w:rPr>
          <w:rFonts w:cstheme="minorHAnsi"/>
          <w:sz w:val="32"/>
          <w:szCs w:val="32"/>
        </w:rPr>
        <w:t> </w:t>
      </w:r>
      <w:r w:rsidR="00E342B9" w:rsidRPr="00E342B9">
        <w:rPr>
          <w:rFonts w:cstheme="minorHAnsi"/>
          <w:sz w:val="32"/>
          <w:szCs w:val="32"/>
        </w:rPr>
        <w:t>knihovně</w:t>
      </w:r>
    </w:p>
    <w:p w:rsidR="00E342B9" w:rsidRPr="00E342B9" w:rsidRDefault="00046DEA" w:rsidP="00E342B9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cs-CZ"/>
        </w:rPr>
        <w:pict>
          <v:shape id="_x0000_s1037" type="#_x0000_t12" style="position:absolute;left:0;text-align:left;margin-left:436.05pt;margin-top:17.35pt;width:51.45pt;height:48.65pt;z-index:-251644928" fillcolor="yellow"/>
        </w:pict>
      </w:r>
      <w:r w:rsidR="00E342B9" w:rsidRPr="00E342B9">
        <w:rPr>
          <w:rFonts w:cstheme="minorHAnsi"/>
          <w:sz w:val="32"/>
          <w:szCs w:val="32"/>
        </w:rPr>
        <w:t xml:space="preserve"> </w:t>
      </w:r>
      <w:r w:rsidR="00E342B9" w:rsidRPr="00E342B9">
        <w:rPr>
          <w:rFonts w:cstheme="minorHAnsi"/>
          <w:b/>
          <w:sz w:val="32"/>
          <w:szCs w:val="32"/>
        </w:rPr>
        <w:t>VŽDY V 17 : 00</w:t>
      </w:r>
    </w:p>
    <w:p w:rsidR="00E342B9" w:rsidRPr="00E342B9" w:rsidRDefault="007E1268" w:rsidP="00E342B9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cs-CZ"/>
        </w:rPr>
        <w:pict>
          <v:shape id="_x0000_s1042" type="#_x0000_t12" style="position:absolute;left:0;text-align:left;margin-left:610.25pt;margin-top:25.75pt;width:32.9pt;height:28.2pt;z-index:251674624" fillcolor="yellow"/>
        </w:pict>
      </w:r>
    </w:p>
    <w:p w:rsidR="00E342B9" w:rsidRDefault="007E1268" w:rsidP="00E342B9">
      <w:pPr>
        <w:jc w:val="center"/>
        <w:rPr>
          <w:rFonts w:cstheme="minorHAnsi"/>
          <w:sz w:val="32"/>
          <w:szCs w:val="32"/>
        </w:rPr>
      </w:pPr>
      <w:r w:rsidRPr="00046DEA">
        <w:rPr>
          <w:rFonts w:cstheme="minorHAnsi"/>
          <w:b/>
          <w:noProof/>
          <w:color w:val="FF0000"/>
          <w:sz w:val="48"/>
          <w:szCs w:val="48"/>
          <w:lang w:eastAsia="cs-CZ"/>
        </w:rPr>
        <w:pict>
          <v:shape id="_x0000_s1026" type="#_x0000_t12" style="position:absolute;left:0;text-align:left;margin-left:67.3pt;margin-top:1.1pt;width:51.45pt;height:48.65pt;z-index:-251656192" fillcolor="yellow"/>
        </w:pict>
      </w:r>
      <w:r w:rsidR="00046DEA" w:rsidRPr="00046DEA">
        <w:rPr>
          <w:rFonts w:cstheme="minorHAnsi"/>
          <w:b/>
          <w:color w:val="FF0000"/>
          <w:sz w:val="48"/>
          <w:szCs w:val="48"/>
        </w:rPr>
        <w:t>PS:</w:t>
      </w:r>
      <w:r w:rsidR="00046DEA">
        <w:rPr>
          <w:rFonts w:cstheme="minorHAnsi"/>
          <w:sz w:val="32"/>
          <w:szCs w:val="32"/>
        </w:rPr>
        <w:t xml:space="preserve"> Přines si </w:t>
      </w:r>
      <w:r w:rsidR="00046DEA" w:rsidRPr="00046DEA">
        <w:rPr>
          <w:rFonts w:cstheme="minorHAnsi"/>
          <w:b/>
          <w:sz w:val="32"/>
          <w:szCs w:val="32"/>
        </w:rPr>
        <w:t>svou oblíbenou knihu</w:t>
      </w:r>
      <w:r w:rsidR="00046DEA">
        <w:rPr>
          <w:rFonts w:cstheme="minorHAnsi"/>
          <w:sz w:val="32"/>
          <w:szCs w:val="32"/>
        </w:rPr>
        <w:t>, ze které si můžeme přečíst společně</w:t>
      </w:r>
    </w:p>
    <w:p w:rsidR="00E342B9" w:rsidRDefault="00E342B9" w:rsidP="00E342B9">
      <w:pPr>
        <w:jc w:val="center"/>
        <w:rPr>
          <w:rFonts w:cstheme="minorHAnsi"/>
          <w:sz w:val="32"/>
          <w:szCs w:val="32"/>
        </w:rPr>
      </w:pPr>
    </w:p>
    <w:p w:rsidR="009D5B02" w:rsidRDefault="00E342B9" w:rsidP="00E342B9">
      <w:pPr>
        <w:jc w:val="center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E342B9">
        <w:rPr>
          <w:rFonts w:cstheme="minorHAnsi"/>
          <w:sz w:val="32"/>
          <w:szCs w:val="32"/>
        </w:rPr>
        <w:t>Akce podporuje</w:t>
      </w:r>
      <w:r w:rsidR="009D5B02">
        <w:rPr>
          <w:rFonts w:cstheme="minorHAnsi"/>
          <w:color w:val="000000"/>
          <w:sz w:val="32"/>
          <w:szCs w:val="32"/>
          <w:shd w:val="clear" w:color="auto" w:fill="FFFFFF"/>
        </w:rPr>
        <w:t xml:space="preserve"> čtenářskou gramotnost a</w:t>
      </w:r>
      <w:r w:rsidRPr="00E342B9">
        <w:rPr>
          <w:rFonts w:cstheme="minorHAnsi"/>
          <w:color w:val="000000"/>
          <w:sz w:val="32"/>
          <w:szCs w:val="32"/>
          <w:shd w:val="clear" w:color="auto" w:fill="FFFFFF"/>
        </w:rPr>
        <w:t xml:space="preserve"> čtenářství, je inspirovaná akcí 9. Týdne čtení dětem v České republice</w:t>
      </w:r>
      <w:r w:rsidR="009D5B02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</w:p>
    <w:p w:rsidR="00E342B9" w:rsidRPr="009D5B02" w:rsidRDefault="007E1268" w:rsidP="00E342B9">
      <w:pPr>
        <w:jc w:val="center"/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noProof/>
          <w:sz w:val="32"/>
          <w:szCs w:val="32"/>
          <w:lang w:eastAsia="cs-CZ"/>
        </w:rPr>
        <w:pict>
          <v:shape id="_x0000_s1033" type="#_x0000_t12" style="position:absolute;left:0;text-align:left;margin-left:659.85pt;margin-top:10.65pt;width:28.4pt;height:29.5pt;z-index:251667456" fillcolor="yellow"/>
        </w:pict>
      </w:r>
      <w:r>
        <w:rPr>
          <w:rFonts w:cstheme="minorHAnsi"/>
          <w:noProof/>
          <w:sz w:val="32"/>
          <w:szCs w:val="32"/>
          <w:lang w:eastAsia="cs-CZ"/>
        </w:rPr>
        <w:pict>
          <v:shape id="_x0000_s1030" type="#_x0000_t12" style="position:absolute;left:0;text-align:left;margin-left:32.3pt;margin-top:15.5pt;width:35pt;height:43.8pt;z-index:251664384" fillcolor="yellow"/>
        </w:pict>
      </w:r>
      <w:r>
        <w:rPr>
          <w:rFonts w:cstheme="minorHAnsi"/>
          <w:noProof/>
          <w:sz w:val="32"/>
          <w:szCs w:val="32"/>
          <w:lang w:eastAsia="cs-CZ"/>
        </w:rPr>
        <w:pict>
          <v:shape id="_x0000_s1028" type="#_x0000_t12" style="position:absolute;left:0;text-align:left;margin-left:193.8pt;margin-top:10.65pt;width:24.55pt;height:29.5pt;z-index:251662336" fillcolor="yellow"/>
        </w:pict>
      </w:r>
      <w:r w:rsidR="009D5B02" w:rsidRPr="009D5B02">
        <w:rPr>
          <w:rFonts w:cstheme="minorHAnsi"/>
          <w:color w:val="000000"/>
          <w:sz w:val="20"/>
          <w:szCs w:val="20"/>
          <w:shd w:val="clear" w:color="auto" w:fill="FFFFFF"/>
        </w:rPr>
        <w:t>(Celé Česko čte dětem, OPVVV MAP II, ORP ZLÍN II)</w:t>
      </w:r>
    </w:p>
    <w:p w:rsidR="009D5B02" w:rsidRPr="00E342B9" w:rsidRDefault="007E1268" w:rsidP="00E342B9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cs-CZ"/>
        </w:rPr>
        <w:pict>
          <v:shape id="_x0000_s1035" type="#_x0000_t12" style="position:absolute;left:0;text-align:left;margin-left:436.05pt;margin-top:55pt;width:36.65pt;height:28.9pt;z-index:251669504" fillcolor="yellow"/>
        </w:pict>
      </w:r>
      <w:r>
        <w:rPr>
          <w:rFonts w:cstheme="minorHAnsi"/>
          <w:noProof/>
          <w:sz w:val="32"/>
          <w:szCs w:val="32"/>
          <w:lang w:eastAsia="cs-CZ"/>
        </w:rPr>
        <w:pict>
          <v:shape id="_x0000_s1040" type="#_x0000_t12" style="position:absolute;left:0;text-align:left;margin-left:-41.35pt;margin-top:55pt;width:51.45pt;height:48.65pt;z-index:251672576" fillcolor="yellow"/>
        </w:pict>
      </w:r>
      <w:r>
        <w:rPr>
          <w:rFonts w:cstheme="minorHAnsi"/>
          <w:noProof/>
          <w:sz w:val="32"/>
          <w:szCs w:val="32"/>
          <w:lang w:eastAsia="cs-CZ"/>
        </w:rPr>
        <w:pict>
          <v:shape id="_x0000_s1041" type="#_x0000_t12" style="position:absolute;left:0;text-align:left;margin-left:585.35pt;margin-top:55pt;width:51.45pt;height:48.65pt;z-index:251673600" fillcolor="yellow"/>
        </w:pict>
      </w:r>
      <w:r>
        <w:rPr>
          <w:rFonts w:cstheme="minorHAnsi"/>
          <w:noProof/>
          <w:sz w:val="32"/>
          <w:szCs w:val="32"/>
          <w:lang w:eastAsia="cs-CZ"/>
        </w:rPr>
        <w:pict>
          <v:shape id="_x0000_s1034" type="#_x0000_t12" style="position:absolute;left:0;text-align:left;margin-left:251.95pt;margin-top:35.25pt;width:51.45pt;height:48.65pt;z-index:251668480" fillcolor="yellow"/>
        </w:pict>
      </w:r>
    </w:p>
    <w:sectPr w:rsidR="009D5B02" w:rsidRPr="00E342B9" w:rsidSect="00E342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0C6" w:rsidRDefault="00DE50C6" w:rsidP="007E1268">
      <w:pPr>
        <w:spacing w:after="0" w:line="240" w:lineRule="auto"/>
      </w:pPr>
      <w:r>
        <w:separator/>
      </w:r>
    </w:p>
  </w:endnote>
  <w:endnote w:type="continuationSeparator" w:id="1">
    <w:p w:rsidR="00DE50C6" w:rsidRDefault="00DE50C6" w:rsidP="007E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0C6" w:rsidRDefault="00DE50C6" w:rsidP="007E1268">
      <w:pPr>
        <w:spacing w:after="0" w:line="240" w:lineRule="auto"/>
      </w:pPr>
      <w:r>
        <w:separator/>
      </w:r>
    </w:p>
  </w:footnote>
  <w:footnote w:type="continuationSeparator" w:id="1">
    <w:p w:rsidR="00DE50C6" w:rsidRDefault="00DE50C6" w:rsidP="007E1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2B9"/>
    <w:rsid w:val="00046DEA"/>
    <w:rsid w:val="000F4F1F"/>
    <w:rsid w:val="00330B68"/>
    <w:rsid w:val="00661FD6"/>
    <w:rsid w:val="007E1268"/>
    <w:rsid w:val="008A6B6F"/>
    <w:rsid w:val="009D5B02"/>
    <w:rsid w:val="00A931BD"/>
    <w:rsid w:val="00DE50C6"/>
    <w:rsid w:val="00E3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1F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B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E1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E1268"/>
  </w:style>
  <w:style w:type="paragraph" w:styleId="Zpat">
    <w:name w:val="footer"/>
    <w:basedOn w:val="Normln"/>
    <w:link w:val="ZpatChar"/>
    <w:uiPriority w:val="99"/>
    <w:semiHidden/>
    <w:unhideWhenUsed/>
    <w:rsid w:val="007E1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E12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PC</dc:creator>
  <cp:lastModifiedBy>Lukas PC</cp:lastModifiedBy>
  <cp:revision>5</cp:revision>
  <dcterms:created xsi:type="dcterms:W3CDTF">2019-05-13T11:18:00Z</dcterms:created>
  <dcterms:modified xsi:type="dcterms:W3CDTF">2019-05-13T11:51:00Z</dcterms:modified>
</cp:coreProperties>
</file>